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423C18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423C18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423C18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423C18" w:rsidRPr="00423C18">
        <w:rPr>
          <w:rFonts w:ascii="ＭＳ 明朝" w:hAnsi="ＭＳ 明朝" w:hint="eastAsia"/>
          <w:sz w:val="24"/>
        </w:rPr>
        <w:t>大阪国際がんセンターのベッドセンター業務</w:t>
      </w:r>
      <w:bookmarkStart w:id="0" w:name="_GoBack"/>
      <w:bookmarkEnd w:id="0"/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3C18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4A63E5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5B1BE-9732-4998-B7E1-5F7DF0690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146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40</cp:revision>
  <cp:lastPrinted>2020-02-05T04:24:00Z</cp:lastPrinted>
  <dcterms:created xsi:type="dcterms:W3CDTF">2015-06-05T02:59:00Z</dcterms:created>
  <dcterms:modified xsi:type="dcterms:W3CDTF">2024-10-09T08:07:00Z</dcterms:modified>
</cp:coreProperties>
</file>