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3ECCCACD"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23DB3" w:rsidRPr="00323DB3">
        <w:rPr>
          <w:rFonts w:hAnsi="ＭＳ 明朝" w:hint="eastAsia"/>
          <w:b/>
          <w:color w:val="000000"/>
          <w:sz w:val="24"/>
          <w:szCs w:val="24"/>
          <w:u w:val="single"/>
        </w:rPr>
        <w:t>大阪国際がんセンターのRPA「BizRobo！」ライセンス一式（３年分）の購入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05EE5" w14:textId="77777777" w:rsidR="00EF33DA" w:rsidRDefault="00EF33DA" w:rsidP="001B06BE">
      <w:pPr>
        <w:spacing w:line="240" w:lineRule="auto"/>
      </w:pPr>
      <w:r>
        <w:separator/>
      </w:r>
    </w:p>
  </w:endnote>
  <w:endnote w:type="continuationSeparator" w:id="0">
    <w:p w14:paraId="34BAC493" w14:textId="77777777" w:rsidR="00EF33DA" w:rsidRDefault="00EF33DA"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56131" w14:textId="77777777" w:rsidR="00EF33DA" w:rsidRDefault="00EF33DA" w:rsidP="001B06BE">
      <w:pPr>
        <w:spacing w:line="240" w:lineRule="auto"/>
      </w:pPr>
      <w:r>
        <w:separator/>
      </w:r>
    </w:p>
  </w:footnote>
  <w:footnote w:type="continuationSeparator" w:id="0">
    <w:p w14:paraId="5FFFD3AD" w14:textId="77777777" w:rsidR="00EF33DA" w:rsidRDefault="00EF33DA"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16cid:durableId="1349138739">
    <w:abstractNumId w:val="1"/>
  </w:num>
  <w:num w:numId="2" w16cid:durableId="829447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23DB3"/>
    <w:rsid w:val="00333066"/>
    <w:rsid w:val="00345A3A"/>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117B3"/>
    <w:rsid w:val="00E249B0"/>
    <w:rsid w:val="00E24B2F"/>
    <w:rsid w:val="00E40BC4"/>
    <w:rsid w:val="00E51E96"/>
    <w:rsid w:val="00E733AF"/>
    <w:rsid w:val="00E741CE"/>
    <w:rsid w:val="00E74F23"/>
    <w:rsid w:val="00E86E05"/>
    <w:rsid w:val="00EF33DA"/>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258</Words>
  <Characters>1471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keiko.ogawa@oici.jp</cp:lastModifiedBy>
  <cp:revision>36</cp:revision>
  <cp:lastPrinted>2021-12-23T08:38:00Z</cp:lastPrinted>
  <dcterms:created xsi:type="dcterms:W3CDTF">2017-11-13T02:28:00Z</dcterms:created>
  <dcterms:modified xsi:type="dcterms:W3CDTF">2025-05-26T06:52:00Z</dcterms:modified>
</cp:coreProperties>
</file>