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593A6F66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671BBF">
        <w:rPr>
          <w:rFonts w:ascii="ＭＳ 明朝" w:hAnsi="ＭＳ 明朝" w:hint="eastAsia"/>
          <w:b/>
          <w:color w:val="000000"/>
          <w:u w:val="single"/>
        </w:rPr>
        <w:t>術中電子リニア探触子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25EB3F29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671BBF">
        <w:rPr>
          <w:rFonts w:ascii="ＭＳ 明朝" w:hAnsi="ＭＳ 明朝" w:hint="eastAsia"/>
          <w:b/>
          <w:color w:val="000000"/>
          <w:u w:val="single"/>
        </w:rPr>
        <w:t>術中電子リニア探触子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C60BEB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1BBF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C7CA5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0BEB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5F13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296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39</cp:revision>
  <cp:lastPrinted>2020-02-05T04:23:00Z</cp:lastPrinted>
  <dcterms:created xsi:type="dcterms:W3CDTF">2017-11-10T01:53:00Z</dcterms:created>
  <dcterms:modified xsi:type="dcterms:W3CDTF">2026-01-21T01:51:00Z</dcterms:modified>
</cp:coreProperties>
</file>